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1A243" w14:textId="77777777" w:rsidR="00FE1850" w:rsidRDefault="00FE1850" w:rsidP="00FE1850">
      <w:pPr>
        <w:jc w:val="right"/>
        <w:rPr>
          <w:noProof/>
          <w:lang w:val="nl-BE"/>
        </w:rPr>
      </w:pPr>
    </w:p>
    <w:p w14:paraId="1DCAD243" w14:textId="77777777" w:rsidR="00FE1850" w:rsidRDefault="00FE1850" w:rsidP="00FE1850">
      <w:pPr>
        <w:jc w:val="right"/>
        <w:rPr>
          <w:noProof/>
          <w:lang w:val="nl-BE"/>
        </w:rPr>
      </w:pPr>
    </w:p>
    <w:p w14:paraId="08F119CD" w14:textId="77777777" w:rsidR="00FE1850" w:rsidRDefault="00FE1850" w:rsidP="00FE1850">
      <w:pPr>
        <w:jc w:val="right"/>
        <w:rPr>
          <w:noProof/>
          <w:lang w:val="nl-BE"/>
        </w:rPr>
      </w:pPr>
    </w:p>
    <w:p w14:paraId="24778F90" w14:textId="77777777" w:rsidR="00FE1850" w:rsidRDefault="00FE1850" w:rsidP="00FE1850">
      <w:pPr>
        <w:rPr>
          <w:noProof/>
          <w:lang w:val="nl-BE"/>
        </w:rPr>
      </w:pPr>
      <w:r>
        <w:rPr>
          <w:noProof/>
          <w:lang w:val="nl-BE"/>
        </w:rPr>
        <w:t>Mechelen, 15 oktober 2021</w:t>
      </w:r>
    </w:p>
    <w:p w14:paraId="19CB42BC" w14:textId="77777777" w:rsidR="00FE1850" w:rsidRDefault="00FE1850" w:rsidP="00FE1850">
      <w:pPr>
        <w:jc w:val="right"/>
        <w:rPr>
          <w:noProof/>
          <w:lang w:val="nl-BE"/>
        </w:rPr>
      </w:pPr>
    </w:p>
    <w:p w14:paraId="25CBDB59" w14:textId="77777777" w:rsidR="00FE1850" w:rsidRDefault="00FE1850" w:rsidP="00FE1850">
      <w:pPr>
        <w:jc w:val="right"/>
        <w:rPr>
          <w:noProof/>
          <w:lang w:val="nl-BE"/>
        </w:rPr>
      </w:pPr>
    </w:p>
    <w:p w14:paraId="18AAAFE3" w14:textId="77777777" w:rsidR="00FE1850" w:rsidRPr="00BF40B3" w:rsidRDefault="00FE1850" w:rsidP="00FE1850">
      <w:pPr>
        <w:rPr>
          <w:lang w:val="nl-BE"/>
        </w:rPr>
      </w:pPr>
      <w:r w:rsidRPr="00BF40B3">
        <w:rPr>
          <w:lang w:val="nl-BE"/>
        </w:rPr>
        <w:t>Beste ouder(s)</w:t>
      </w:r>
    </w:p>
    <w:p w14:paraId="672A6709" w14:textId="77777777" w:rsidR="00FE1850" w:rsidRPr="00BF40B3" w:rsidRDefault="00FE1850" w:rsidP="00FE1850">
      <w:pPr>
        <w:rPr>
          <w:lang w:val="nl-BE"/>
        </w:rPr>
      </w:pPr>
    </w:p>
    <w:p w14:paraId="60BFC0B9" w14:textId="77777777" w:rsidR="00FE1850" w:rsidRPr="00BF40B3" w:rsidRDefault="00FE1850" w:rsidP="00FE1850">
      <w:pPr>
        <w:rPr>
          <w:lang w:val="nl-BE"/>
        </w:rPr>
      </w:pPr>
    </w:p>
    <w:p w14:paraId="37516E19" w14:textId="77777777" w:rsidR="00FE1850" w:rsidRDefault="00FE1850" w:rsidP="00FE1850">
      <w:pPr>
        <w:rPr>
          <w:rFonts w:cs="Arial"/>
          <w:noProof/>
          <w:lang w:val="nl-BE"/>
        </w:rPr>
      </w:pPr>
      <w:r w:rsidRPr="00BF40B3">
        <w:rPr>
          <w:rFonts w:cs="Arial"/>
          <w:noProof/>
          <w:lang w:val="nl-BE"/>
        </w:rPr>
        <w:t xml:space="preserve">Naar jaarlijkse gewoonte willen we ook dit schooljaar onze solidariteit tonen. Daartoe organiseren we met onze kleuters en leerlingen van de lagere school een gesponsorde </w:t>
      </w:r>
      <w:r w:rsidRPr="00BF40B3">
        <w:rPr>
          <w:rFonts w:cs="Arial"/>
          <w:b/>
          <w:noProof/>
          <w:lang w:val="nl-BE"/>
        </w:rPr>
        <w:t>'solidariteitstocht</w:t>
      </w:r>
      <w:r w:rsidRPr="00BF40B3">
        <w:rPr>
          <w:rFonts w:cs="Arial"/>
          <w:noProof/>
          <w:lang w:val="nl-BE"/>
        </w:rPr>
        <w:t xml:space="preserve">' om geld in te zamelen voor humanitaire doelen. </w:t>
      </w:r>
    </w:p>
    <w:p w14:paraId="49F97658" w14:textId="77777777" w:rsidR="00FE1850" w:rsidRPr="00BF40B3" w:rsidRDefault="00FE1850" w:rsidP="00FE1850">
      <w:pPr>
        <w:rPr>
          <w:rFonts w:cs="Arial"/>
          <w:noProof/>
          <w:lang w:val="nl-BE"/>
        </w:rPr>
      </w:pPr>
    </w:p>
    <w:p w14:paraId="023DEFD4" w14:textId="77777777" w:rsidR="00FE1850" w:rsidRDefault="00FE1850" w:rsidP="00FE1850">
      <w:pPr>
        <w:shd w:val="clear" w:color="auto" w:fill="FFFFFF"/>
        <w:spacing w:line="240" w:lineRule="auto"/>
        <w:textAlignment w:val="baseline"/>
        <w:rPr>
          <w:rFonts w:ascii="Calibri" w:hAnsi="Calibri" w:cs="Calibri"/>
          <w:color w:val="000000"/>
          <w:sz w:val="24"/>
          <w:szCs w:val="24"/>
          <w:lang w:val="nl-BE"/>
        </w:rPr>
      </w:pPr>
      <w:r w:rsidRPr="00A30A06">
        <w:rPr>
          <w:rFonts w:cs="Arial"/>
          <w:noProof/>
          <w:lang w:val="nl-BE"/>
        </w:rPr>
        <w:t xml:space="preserve">Dit jaar kozen we </w:t>
      </w:r>
      <w:r>
        <w:rPr>
          <w:rFonts w:cs="Arial"/>
          <w:noProof/>
          <w:lang w:val="nl-BE"/>
        </w:rPr>
        <w:t>om met verschillende acties doorheen het eerste trimester geld in te zamelen voor De Warmste Week</w:t>
      </w:r>
      <w:r w:rsidRPr="00A30A06">
        <w:rPr>
          <w:rFonts w:cs="Arial"/>
          <w:noProof/>
          <w:lang w:val="nl-BE"/>
        </w:rPr>
        <w:t>.</w:t>
      </w:r>
      <w:r>
        <w:rPr>
          <w:rFonts w:cs="Arial"/>
          <w:noProof/>
          <w:lang w:val="nl-BE"/>
        </w:rPr>
        <w:t xml:space="preserve"> Het centrale thema van dit jaar is </w:t>
      </w:r>
      <w:r w:rsidRPr="00CB1A1D">
        <w:rPr>
          <w:rFonts w:cs="Arial"/>
          <w:b/>
          <w:noProof/>
          <w:lang w:val="nl-BE"/>
        </w:rPr>
        <w:t>‘KUNNEN ZIJN WIE JE BENT’</w:t>
      </w:r>
      <w:r w:rsidRPr="00A30A06">
        <w:rPr>
          <w:rFonts w:cs="Arial"/>
          <w:noProof/>
          <w:lang w:val="nl-BE"/>
        </w:rPr>
        <w:br/>
      </w:r>
    </w:p>
    <w:p w14:paraId="1D265409" w14:textId="77777777" w:rsidR="00FE1850" w:rsidRPr="00FE1850" w:rsidRDefault="00FE1850" w:rsidP="00FE1850">
      <w:pPr>
        <w:rPr>
          <w:rFonts w:cs="Arial"/>
          <w:noProof/>
          <w:lang w:val="nl-BE"/>
        </w:rPr>
      </w:pPr>
      <w:r w:rsidRPr="00FE1850">
        <w:rPr>
          <w:rFonts w:cs="Arial"/>
          <w:noProof/>
          <w:lang w:val="nl-BE"/>
        </w:rPr>
        <w:t>We stappen die dag dus ten voordele van DE WARMSTE WEEK - "Kunnen zijn wie je bent".</w:t>
      </w:r>
    </w:p>
    <w:p w14:paraId="6272A3B4" w14:textId="77777777" w:rsidR="00FE1850" w:rsidRPr="00FE1850" w:rsidRDefault="00FE1850" w:rsidP="00FE1850">
      <w:pPr>
        <w:rPr>
          <w:rFonts w:cs="Arial"/>
          <w:noProof/>
          <w:lang w:val="nl-BE"/>
        </w:rPr>
      </w:pPr>
      <w:r w:rsidRPr="00FE1850">
        <w:rPr>
          <w:rFonts w:cs="Arial"/>
          <w:noProof/>
          <w:lang w:val="nl-BE"/>
        </w:rPr>
        <w:t>De Warmste Week vindt dit jaar plaats in het centrum van Mechelen van vrijdag 17 tot vrijdag 24 december.  Onze school wil dus via allerlei acties ook een mooi bedrag bij elkaar krijgen. </w:t>
      </w:r>
    </w:p>
    <w:p w14:paraId="62FF1757" w14:textId="77777777" w:rsidR="00FE1850" w:rsidRPr="005A4752" w:rsidRDefault="00FE1850" w:rsidP="00FE1850">
      <w:pPr>
        <w:rPr>
          <w:rFonts w:cs="Arial"/>
          <w:noProof/>
          <w:lang w:val="nl-BE"/>
        </w:rPr>
      </w:pPr>
    </w:p>
    <w:p w14:paraId="6F2F5479" w14:textId="2708E10F" w:rsidR="00FE1850" w:rsidRPr="00FF6204" w:rsidRDefault="00FE1850" w:rsidP="00FE1850">
      <w:pPr>
        <w:rPr>
          <w:rFonts w:cs="Arial"/>
          <w:noProof/>
          <w:lang w:val="nl-BE"/>
        </w:rPr>
      </w:pPr>
      <w:r w:rsidRPr="00FF6204">
        <w:rPr>
          <w:rFonts w:cs="Arial"/>
          <w:noProof/>
          <w:lang w:val="nl-BE"/>
        </w:rPr>
        <w:t>We hebben onze solidariteitstocht gepland op</w:t>
      </w:r>
      <w:r w:rsidRPr="00FF6204">
        <w:rPr>
          <w:rFonts w:cs="Arial"/>
          <w:b/>
          <w:noProof/>
          <w:lang w:val="nl-BE"/>
        </w:rPr>
        <w:t xml:space="preserve"> vrijdag </w:t>
      </w:r>
      <w:r w:rsidR="000C6CE8">
        <w:rPr>
          <w:rFonts w:cs="Arial"/>
          <w:b/>
          <w:noProof/>
          <w:lang w:val="nl-BE"/>
        </w:rPr>
        <w:t>29 oktober 20</w:t>
      </w:r>
      <w:bookmarkStart w:id="0" w:name="_GoBack"/>
      <w:bookmarkEnd w:id="0"/>
      <w:r>
        <w:rPr>
          <w:rFonts w:cs="Arial"/>
          <w:b/>
          <w:noProof/>
          <w:lang w:val="nl-BE"/>
        </w:rPr>
        <w:t>21</w:t>
      </w:r>
      <w:r w:rsidRPr="00FF6204">
        <w:rPr>
          <w:rFonts w:cs="Arial"/>
          <w:noProof/>
          <w:lang w:val="nl-BE"/>
        </w:rPr>
        <w:t>. De kleuters maken die dag een fikse (voor de allerkleinsten een iets minder fikse) wandeling. De leerlingen van de 1ste graad leggen ongeveer 5 km af; de 2de graad mikt op 10 km en de 3de graad gaat voor 15 km.</w:t>
      </w:r>
      <w:r w:rsidRPr="00FF6204">
        <w:rPr>
          <w:rFonts w:cs="Arial"/>
          <w:noProof/>
          <w:lang w:val="nl-BE"/>
        </w:rPr>
        <w:br/>
        <w:t xml:space="preserve">Voor deze voettocht kan uw kind zich door familieleden of vrienden laten sponsoren voor een bedrag van  € 1 tot € 5 of meer als u wenst. Vul de lijst op de achterzijde aan en geef het geld mee. </w:t>
      </w:r>
    </w:p>
    <w:p w14:paraId="05C88711" w14:textId="77777777" w:rsidR="00FE1850" w:rsidRPr="00BF40B3" w:rsidRDefault="00FE1850" w:rsidP="00FE1850">
      <w:pPr>
        <w:rPr>
          <w:rFonts w:cs="Arial"/>
          <w:noProof/>
          <w:lang w:val="nl-BE"/>
        </w:rPr>
      </w:pPr>
      <w:r w:rsidRPr="00FF6204">
        <w:rPr>
          <w:rFonts w:cs="Arial"/>
          <w:noProof/>
          <w:lang w:val="nl-BE"/>
        </w:rPr>
        <w:t xml:space="preserve">Alle sponsorlijsten en het ingezamelde geld worden uiterlijk op </w:t>
      </w:r>
      <w:r w:rsidRPr="00FF6204">
        <w:rPr>
          <w:rFonts w:cs="Arial"/>
          <w:b/>
          <w:noProof/>
          <w:lang w:val="nl-BE"/>
        </w:rPr>
        <w:t xml:space="preserve">donderdag </w:t>
      </w:r>
      <w:r>
        <w:rPr>
          <w:rFonts w:cs="Arial"/>
          <w:b/>
          <w:noProof/>
          <w:lang w:val="nl-BE"/>
        </w:rPr>
        <w:t>28 oktober 2021</w:t>
      </w:r>
      <w:r w:rsidRPr="00FF6204">
        <w:rPr>
          <w:rFonts w:cs="Arial"/>
          <w:noProof/>
          <w:lang w:val="nl-BE"/>
        </w:rPr>
        <w:t xml:space="preserve"> ingeleverd bij de klasonderwijzer(es). </w:t>
      </w:r>
      <w:r w:rsidRPr="00FF6204">
        <w:rPr>
          <w:rFonts w:cs="Arial"/>
          <w:b/>
          <w:noProof/>
          <w:u w:val="single"/>
          <w:lang w:val="nl-BE"/>
        </w:rPr>
        <w:t>We verwachten van al onze leerlingen een ernstige inspanning om sponsorgeld in te zamelen.</w:t>
      </w:r>
      <w:r w:rsidRPr="00BF40B3">
        <w:rPr>
          <w:rFonts w:cs="Arial"/>
          <w:b/>
          <w:noProof/>
          <w:u w:val="single"/>
          <w:lang w:val="nl-BE"/>
        </w:rPr>
        <w:br/>
      </w:r>
      <w:r w:rsidRPr="00BF40B3">
        <w:rPr>
          <w:rFonts w:cs="Arial"/>
          <w:noProof/>
          <w:lang w:val="nl-BE"/>
        </w:rPr>
        <w:t xml:space="preserve">Op de dag van de tocht dragen alle kinderen </w:t>
      </w:r>
      <w:r w:rsidRPr="00BF40B3">
        <w:rPr>
          <w:rFonts w:cs="Arial"/>
          <w:b/>
          <w:noProof/>
          <w:lang w:val="nl-BE"/>
        </w:rPr>
        <w:t>aangepaste kledij</w:t>
      </w:r>
      <w:r w:rsidRPr="00BF40B3">
        <w:rPr>
          <w:rFonts w:cs="Arial"/>
          <w:noProof/>
          <w:lang w:val="nl-BE"/>
        </w:rPr>
        <w:t>: stevige stapschoenen, gemakkelijk zittende kleren en eventueel een regenjas. Alle leerlingen van de lagere school bre</w:t>
      </w:r>
      <w:r>
        <w:rPr>
          <w:rFonts w:cs="Arial"/>
          <w:noProof/>
          <w:lang w:val="nl-BE"/>
        </w:rPr>
        <w:t>ngen die dag boterhammen en een</w:t>
      </w:r>
      <w:r w:rsidRPr="00380884">
        <w:rPr>
          <w:rFonts w:cs="Arial"/>
          <w:noProof/>
          <w:lang w:val="nl-BE"/>
        </w:rPr>
        <w:t xml:space="preserve"> flesje </w:t>
      </w:r>
      <w:r w:rsidRPr="00380884">
        <w:rPr>
          <w:rFonts w:cs="Arial"/>
          <w:noProof/>
          <w:u w:val="single"/>
          <w:lang w:val="nl-BE"/>
        </w:rPr>
        <w:t>water</w:t>
      </w:r>
      <w:r w:rsidRPr="00BF40B3">
        <w:rPr>
          <w:rFonts w:cs="Arial"/>
          <w:noProof/>
          <w:lang w:val="nl-BE"/>
        </w:rPr>
        <w:t xml:space="preserve"> mee. (Andere drankjes zijn niet toegestaan.) </w:t>
      </w:r>
      <w:r w:rsidRPr="00BF40B3">
        <w:rPr>
          <w:rFonts w:cs="Arial"/>
          <w:b/>
          <w:noProof/>
          <w:lang w:val="nl-BE"/>
        </w:rPr>
        <w:t>Er is voor de lagere school die dag</w:t>
      </w:r>
      <w:r w:rsidRPr="00BF40B3">
        <w:rPr>
          <w:rFonts w:cs="Arial"/>
          <w:noProof/>
          <w:lang w:val="nl-BE"/>
        </w:rPr>
        <w:t xml:space="preserve"> </w:t>
      </w:r>
      <w:r w:rsidRPr="00BF40B3">
        <w:rPr>
          <w:rFonts w:cs="Arial"/>
          <w:b/>
          <w:noProof/>
          <w:lang w:val="nl-BE"/>
        </w:rPr>
        <w:t>geen warme maaltijd.</w:t>
      </w:r>
      <w:r w:rsidRPr="00BF40B3">
        <w:rPr>
          <w:rFonts w:cs="Arial"/>
          <w:noProof/>
          <w:lang w:val="nl-BE"/>
        </w:rPr>
        <w:t xml:space="preserve"> </w:t>
      </w:r>
      <w:r w:rsidRPr="00BF40B3">
        <w:rPr>
          <w:rFonts w:cs="Arial"/>
          <w:b/>
          <w:noProof/>
          <w:lang w:val="nl-BE"/>
        </w:rPr>
        <w:t>Voor de kleuters verandert er niets</w:t>
      </w:r>
      <w:r w:rsidRPr="00BF40B3">
        <w:rPr>
          <w:rFonts w:cs="Arial"/>
          <w:noProof/>
          <w:lang w:val="nl-BE"/>
        </w:rPr>
        <w:t xml:space="preserve"> (boterhammen of warme maaltijd op school).</w:t>
      </w:r>
      <w:r w:rsidRPr="00BF40B3">
        <w:rPr>
          <w:rFonts w:cs="Arial"/>
          <w:noProof/>
          <w:lang w:val="nl-BE"/>
        </w:rPr>
        <w:br/>
        <w:t xml:space="preserve">Bij  zeer slecht weer stellen we deze voettocht uit naar een latere datum. </w:t>
      </w:r>
    </w:p>
    <w:p w14:paraId="78F25A3C" w14:textId="77777777" w:rsidR="00FE1850" w:rsidRPr="00BF40B3" w:rsidRDefault="00FE1850" w:rsidP="00FE1850">
      <w:pPr>
        <w:rPr>
          <w:rFonts w:cs="Arial"/>
          <w:noProof/>
          <w:lang w:val="nl-BE"/>
        </w:rPr>
      </w:pPr>
      <w:r w:rsidRPr="00BF40B3">
        <w:rPr>
          <w:rFonts w:cs="Arial"/>
          <w:noProof/>
          <w:lang w:val="nl-BE"/>
        </w:rPr>
        <w:t>We hopen dat u deze solidariteitsactie steunt. De kleuters en leerlingen rekenen alvast op u!</w:t>
      </w:r>
    </w:p>
    <w:p w14:paraId="047C9F72" w14:textId="77777777" w:rsidR="00FE1850" w:rsidRPr="00DB7554" w:rsidRDefault="00FE1850" w:rsidP="00FE1850">
      <w:pPr>
        <w:rPr>
          <w:lang w:val="nl-BE"/>
        </w:rPr>
      </w:pPr>
      <w:r>
        <w:rPr>
          <w:rFonts w:cs="Arial"/>
          <w:noProof/>
          <w:lang w:val="nl-BE"/>
        </w:rPr>
        <w:t xml:space="preserve"> </w:t>
      </w:r>
      <w:r>
        <w:rPr>
          <w:rFonts w:cs="Arial"/>
          <w:noProof/>
          <w:lang w:val="nl-BE"/>
        </w:rPr>
        <w:tab/>
      </w:r>
      <w:r>
        <w:rPr>
          <w:rFonts w:cs="Arial"/>
          <w:noProof/>
          <w:lang w:val="nl-BE"/>
        </w:rPr>
        <w:tab/>
        <w:t xml:space="preserve">   </w:t>
      </w:r>
      <w:r w:rsidRPr="00BF40B3">
        <w:rPr>
          <w:rFonts w:cs="Arial"/>
          <w:i/>
          <w:noProof/>
          <w:lang w:val="nl-BE"/>
        </w:rPr>
        <w:tab/>
      </w:r>
      <w:r>
        <w:rPr>
          <w:rFonts w:ascii="Arial Narrow" w:hAnsi="Arial Narrow"/>
          <w:i/>
          <w:noProof/>
          <w:lang w:val="nl-BE"/>
        </w:rPr>
        <w:tab/>
      </w:r>
      <w:r>
        <w:rPr>
          <w:rFonts w:ascii="Arial Narrow" w:hAnsi="Arial Narrow"/>
          <w:i/>
          <w:noProof/>
          <w:lang w:val="nl-BE"/>
        </w:rPr>
        <w:tab/>
      </w:r>
      <w:r w:rsidRPr="001A3C21">
        <w:rPr>
          <w:rFonts w:ascii="Arial Narrow" w:hAnsi="Arial Narrow"/>
          <w:i/>
          <w:noProof/>
          <w:lang w:val="nl-BE"/>
        </w:rPr>
        <w:tab/>
      </w:r>
      <w:r w:rsidRPr="001A3C21">
        <w:rPr>
          <w:rFonts w:ascii="Arial Narrow" w:hAnsi="Arial Narrow"/>
          <w:i/>
          <w:noProof/>
          <w:lang w:val="nl-BE"/>
        </w:rPr>
        <w:tab/>
      </w:r>
      <w:r w:rsidRPr="001A3C21">
        <w:rPr>
          <w:rFonts w:ascii="Arial Narrow" w:hAnsi="Arial Narrow"/>
          <w:i/>
          <w:noProof/>
          <w:lang w:val="nl-BE"/>
        </w:rPr>
        <w:tab/>
      </w:r>
    </w:p>
    <w:p w14:paraId="3BFD7E67" w14:textId="77777777" w:rsidR="00FE1850" w:rsidRDefault="00FE1850" w:rsidP="00FE1850">
      <w:r>
        <w:t>Vriendelijke groeten</w:t>
      </w:r>
    </w:p>
    <w:p w14:paraId="06E712C8" w14:textId="77777777" w:rsidR="00FE1850" w:rsidRDefault="00FE1850" w:rsidP="00FE1850"/>
    <w:p w14:paraId="69C84291" w14:textId="77777777" w:rsidR="00FE1850" w:rsidRDefault="00FE1850" w:rsidP="00FE1850">
      <w:r>
        <w:t>Sven Van Grembergen</w:t>
      </w:r>
    </w:p>
    <w:p w14:paraId="42AEB28E" w14:textId="77777777" w:rsidR="00FE1850" w:rsidRPr="00AE176E" w:rsidRDefault="00FE1850" w:rsidP="00FE1850">
      <w:r>
        <w:t>directeur</w:t>
      </w:r>
    </w:p>
    <w:p w14:paraId="4304D16B" w14:textId="77777777" w:rsidR="00FE1850" w:rsidRDefault="00CB1A1D" w:rsidP="00CB1A1D">
      <w:pPr>
        <w:spacing w:after="160" w:line="259" w:lineRule="auto"/>
        <w:rPr>
          <w:noProof/>
          <w:lang w:val="nl-BE"/>
        </w:rPr>
      </w:pPr>
      <w:r>
        <w:rPr>
          <w:noProof/>
          <w:lang w:val="nl-BE"/>
        </w:rPr>
        <w:br w:type="page"/>
      </w:r>
    </w:p>
    <w:p w14:paraId="2E257A64" w14:textId="77777777" w:rsidR="005136C5" w:rsidRDefault="005136C5" w:rsidP="00CB1A1D">
      <w:pPr>
        <w:tabs>
          <w:tab w:val="left" w:leader="dot" w:pos="4536"/>
        </w:tabs>
        <w:spacing w:after="160" w:line="259" w:lineRule="auto"/>
        <w:rPr>
          <w:noProof/>
          <w:lang w:val="nl-BE"/>
        </w:rPr>
      </w:pPr>
    </w:p>
    <w:p w14:paraId="0E607B6E" w14:textId="77777777" w:rsidR="005136C5" w:rsidRDefault="005136C5" w:rsidP="00CB1A1D">
      <w:pPr>
        <w:tabs>
          <w:tab w:val="left" w:leader="dot" w:pos="4536"/>
        </w:tabs>
        <w:spacing w:after="160" w:line="259" w:lineRule="auto"/>
        <w:rPr>
          <w:noProof/>
          <w:lang w:val="nl-BE"/>
        </w:rPr>
      </w:pPr>
    </w:p>
    <w:p w14:paraId="2AE2DBED" w14:textId="68187C2B" w:rsidR="00CB1A1D" w:rsidRDefault="00CB1A1D" w:rsidP="00CB1A1D">
      <w:pPr>
        <w:tabs>
          <w:tab w:val="left" w:leader="dot" w:pos="4536"/>
        </w:tabs>
        <w:spacing w:after="160" w:line="259" w:lineRule="auto"/>
        <w:rPr>
          <w:noProof/>
          <w:lang w:val="nl-BE"/>
        </w:rPr>
      </w:pPr>
      <w:r>
        <w:rPr>
          <w:noProof/>
          <w:lang w:val="nl-BE"/>
        </w:rPr>
        <w:drawing>
          <wp:anchor distT="0" distB="0" distL="114300" distR="114300" simplePos="0" relativeHeight="251658240" behindDoc="1" locked="0" layoutInCell="1" allowOverlap="1" wp14:anchorId="11694342" wp14:editId="0E45F294">
            <wp:simplePos x="0" y="0"/>
            <wp:positionH relativeFrom="column">
              <wp:posOffset>3863340</wp:posOffset>
            </wp:positionH>
            <wp:positionV relativeFrom="paragraph">
              <wp:posOffset>-323850</wp:posOffset>
            </wp:positionV>
            <wp:extent cx="1866900" cy="1487449"/>
            <wp:effectExtent l="0" t="0" r="0" b="0"/>
            <wp:wrapNone/>
            <wp:docPr id="4" name="Afbeelding 4" descr="De Warmste Week | VRT NWS: nieu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Warmste Week | VRT NWS: nieuw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969" t="1461" r="26824" b="26941"/>
                    <a:stretch/>
                  </pic:blipFill>
                  <pic:spPr bwMode="auto">
                    <a:xfrm>
                      <a:off x="0" y="0"/>
                      <a:ext cx="1866900" cy="1487449"/>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nl-BE"/>
        </w:rPr>
        <w:t xml:space="preserve">Naam: </w:t>
      </w:r>
      <w:r>
        <w:rPr>
          <w:noProof/>
          <w:lang w:val="nl-BE"/>
        </w:rPr>
        <w:tab/>
      </w:r>
    </w:p>
    <w:p w14:paraId="5C1BD5B5" w14:textId="77777777" w:rsidR="00CB1A1D" w:rsidRDefault="00CB1A1D" w:rsidP="00CB1A1D">
      <w:pPr>
        <w:tabs>
          <w:tab w:val="left" w:leader="dot" w:pos="4536"/>
        </w:tabs>
        <w:spacing w:after="160" w:line="259" w:lineRule="auto"/>
        <w:rPr>
          <w:noProof/>
          <w:lang w:val="nl-BE"/>
        </w:rPr>
      </w:pPr>
      <w:r>
        <w:rPr>
          <w:noProof/>
          <w:lang w:val="nl-BE"/>
        </w:rPr>
        <w:t>Klas</w:t>
      </w:r>
      <w:r>
        <w:rPr>
          <w:noProof/>
          <w:lang w:val="nl-BE"/>
        </w:rPr>
        <w:tab/>
      </w:r>
    </w:p>
    <w:p w14:paraId="32E26CF4" w14:textId="77777777" w:rsidR="00CB1A1D" w:rsidRDefault="00CB1A1D" w:rsidP="00CB1A1D">
      <w:pPr>
        <w:tabs>
          <w:tab w:val="left" w:leader="dot" w:pos="4536"/>
        </w:tabs>
        <w:spacing w:after="160" w:line="259" w:lineRule="auto"/>
        <w:rPr>
          <w:noProof/>
          <w:lang w:val="nl-BE"/>
        </w:rPr>
      </w:pPr>
    </w:p>
    <w:p w14:paraId="337A8B35" w14:textId="77777777" w:rsidR="00CB1A1D" w:rsidRDefault="00CB1A1D" w:rsidP="00CB1A1D">
      <w:pPr>
        <w:tabs>
          <w:tab w:val="left" w:leader="dot" w:pos="4536"/>
        </w:tabs>
        <w:spacing w:after="160" w:line="259" w:lineRule="auto"/>
        <w:rPr>
          <w:noProof/>
          <w:lang w:val="nl-BE"/>
        </w:rPr>
      </w:pPr>
    </w:p>
    <w:p w14:paraId="7F3B3D6D" w14:textId="77777777" w:rsidR="00CB1A1D" w:rsidRDefault="00CB1A1D" w:rsidP="00CB1A1D">
      <w:pPr>
        <w:tabs>
          <w:tab w:val="left" w:leader="dot" w:pos="4536"/>
        </w:tabs>
        <w:spacing w:after="160" w:line="259" w:lineRule="auto"/>
        <w:rPr>
          <w:noProof/>
          <w:lang w:val="nl-BE"/>
        </w:rPr>
      </w:pPr>
    </w:p>
    <w:p w14:paraId="1EB08240" w14:textId="5DB5D0F8" w:rsidR="00CB1A1D" w:rsidRDefault="000C6CE8" w:rsidP="00CB1A1D">
      <w:pPr>
        <w:tabs>
          <w:tab w:val="left" w:leader="dot" w:pos="4536"/>
        </w:tabs>
        <w:spacing w:after="160" w:line="259" w:lineRule="auto"/>
        <w:jc w:val="center"/>
        <w:rPr>
          <w:b/>
          <w:noProof/>
          <w:sz w:val="48"/>
          <w:szCs w:val="48"/>
          <w:lang w:val="nl-BE"/>
        </w:rPr>
      </w:pPr>
      <w:r>
        <w:rPr>
          <w:b/>
          <w:noProof/>
          <w:sz w:val="48"/>
          <w:szCs w:val="48"/>
          <w:lang w:val="nl-BE"/>
        </w:rPr>
        <w:t>SOLIDARITEITSTOCHT 2021</w:t>
      </w:r>
    </w:p>
    <w:tbl>
      <w:tblPr>
        <w:tblStyle w:val="Tabelraster"/>
        <w:tblW w:w="10773" w:type="dxa"/>
        <w:tblInd w:w="-1706" w:type="dxa"/>
        <w:tblLook w:val="04A0" w:firstRow="1" w:lastRow="0" w:firstColumn="1" w:lastColumn="0" w:noHBand="0" w:noVBand="1"/>
      </w:tblPr>
      <w:tblGrid>
        <w:gridCol w:w="3591"/>
        <w:gridCol w:w="3591"/>
        <w:gridCol w:w="3591"/>
      </w:tblGrid>
      <w:tr w:rsidR="00CB1A1D" w14:paraId="2936C202" w14:textId="77777777" w:rsidTr="00CB1A1D">
        <w:tc>
          <w:tcPr>
            <w:tcW w:w="3591" w:type="dxa"/>
          </w:tcPr>
          <w:p w14:paraId="74818A44" w14:textId="77777777" w:rsidR="00CB1A1D" w:rsidRPr="004754A2" w:rsidRDefault="00CB1A1D" w:rsidP="00CB1A1D">
            <w:pPr>
              <w:jc w:val="center"/>
              <w:rPr>
                <w:b/>
              </w:rPr>
            </w:pPr>
            <w:r w:rsidRPr="004754A2">
              <w:rPr>
                <w:b/>
              </w:rPr>
              <w:t>naam sponsor</w:t>
            </w:r>
          </w:p>
        </w:tc>
        <w:tc>
          <w:tcPr>
            <w:tcW w:w="3591" w:type="dxa"/>
          </w:tcPr>
          <w:p w14:paraId="28A25BAC" w14:textId="77777777" w:rsidR="00CB1A1D" w:rsidRPr="004754A2" w:rsidRDefault="00CB1A1D" w:rsidP="00CB1A1D">
            <w:pPr>
              <w:jc w:val="center"/>
              <w:rPr>
                <w:b/>
              </w:rPr>
            </w:pPr>
            <w:r w:rsidRPr="004754A2">
              <w:rPr>
                <w:b/>
              </w:rPr>
              <w:t>gesponsord bedrag:</w:t>
            </w:r>
          </w:p>
          <w:p w14:paraId="77A3B0D2" w14:textId="77777777" w:rsidR="00CB1A1D" w:rsidRPr="00B642A4" w:rsidRDefault="00CB1A1D" w:rsidP="00CB1A1D">
            <w:pPr>
              <w:jc w:val="center"/>
            </w:pPr>
            <w:r w:rsidRPr="004754A2">
              <w:rPr>
                <w:rFonts w:cs="Arial"/>
                <w:b/>
              </w:rPr>
              <w:t>€</w:t>
            </w:r>
            <w:r w:rsidRPr="004754A2">
              <w:rPr>
                <w:b/>
              </w:rPr>
              <w:t xml:space="preserve"> 1 of </w:t>
            </w:r>
            <w:r w:rsidRPr="004754A2">
              <w:rPr>
                <w:rFonts w:cs="Arial"/>
                <w:b/>
              </w:rPr>
              <w:t>€</w:t>
            </w:r>
            <w:r w:rsidRPr="004754A2">
              <w:rPr>
                <w:b/>
              </w:rPr>
              <w:t xml:space="preserve"> 2 of </w:t>
            </w:r>
            <w:r w:rsidRPr="004754A2">
              <w:rPr>
                <w:rFonts w:cs="Arial"/>
                <w:b/>
              </w:rPr>
              <w:t>€</w:t>
            </w:r>
            <w:r w:rsidRPr="004754A2">
              <w:rPr>
                <w:b/>
              </w:rPr>
              <w:t xml:space="preserve"> 3 of </w:t>
            </w:r>
            <w:r w:rsidRPr="004754A2">
              <w:rPr>
                <w:rFonts w:cs="Arial"/>
                <w:b/>
              </w:rPr>
              <w:t>€</w:t>
            </w:r>
            <w:r w:rsidRPr="004754A2">
              <w:rPr>
                <w:b/>
              </w:rPr>
              <w:t xml:space="preserve"> 4 of </w:t>
            </w:r>
            <w:r w:rsidRPr="004754A2">
              <w:rPr>
                <w:rFonts w:cs="Arial"/>
                <w:b/>
              </w:rPr>
              <w:t>€</w:t>
            </w:r>
            <w:r w:rsidRPr="004754A2">
              <w:rPr>
                <w:b/>
              </w:rPr>
              <w:t xml:space="preserve"> 5</w:t>
            </w:r>
          </w:p>
        </w:tc>
        <w:tc>
          <w:tcPr>
            <w:tcW w:w="3591" w:type="dxa"/>
          </w:tcPr>
          <w:p w14:paraId="5DC3523C" w14:textId="77777777" w:rsidR="00CB1A1D" w:rsidRPr="004754A2" w:rsidRDefault="00CB1A1D" w:rsidP="00CB1A1D">
            <w:pPr>
              <w:jc w:val="center"/>
              <w:rPr>
                <w:b/>
              </w:rPr>
            </w:pPr>
            <w:r w:rsidRPr="004754A2">
              <w:rPr>
                <w:b/>
              </w:rPr>
              <w:t>handtekening sponsor</w:t>
            </w:r>
          </w:p>
        </w:tc>
      </w:tr>
      <w:tr w:rsidR="00CB1A1D" w14:paraId="3E42492E" w14:textId="77777777" w:rsidTr="00CB1A1D">
        <w:tc>
          <w:tcPr>
            <w:tcW w:w="3591" w:type="dxa"/>
          </w:tcPr>
          <w:p w14:paraId="34BD8405"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657E7D9E"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40A61361" w14:textId="77777777" w:rsidR="00CB1A1D" w:rsidRDefault="00CB1A1D" w:rsidP="00CB1A1D">
            <w:pPr>
              <w:tabs>
                <w:tab w:val="left" w:leader="dot" w:pos="4536"/>
              </w:tabs>
              <w:spacing w:after="160" w:line="259" w:lineRule="auto"/>
              <w:jc w:val="center"/>
              <w:rPr>
                <w:b/>
                <w:noProof/>
                <w:sz w:val="48"/>
                <w:szCs w:val="48"/>
                <w:lang w:val="nl-BE"/>
              </w:rPr>
            </w:pPr>
          </w:p>
        </w:tc>
      </w:tr>
      <w:tr w:rsidR="00CB1A1D" w14:paraId="7D36BC98" w14:textId="77777777" w:rsidTr="00CB1A1D">
        <w:tc>
          <w:tcPr>
            <w:tcW w:w="3591" w:type="dxa"/>
          </w:tcPr>
          <w:p w14:paraId="0FFE347E"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263083E4"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2E408B8F" w14:textId="77777777" w:rsidR="00CB1A1D" w:rsidRDefault="00CB1A1D" w:rsidP="00CB1A1D">
            <w:pPr>
              <w:tabs>
                <w:tab w:val="left" w:leader="dot" w:pos="4536"/>
              </w:tabs>
              <w:spacing w:after="160" w:line="259" w:lineRule="auto"/>
              <w:jc w:val="center"/>
              <w:rPr>
                <w:b/>
                <w:noProof/>
                <w:sz w:val="48"/>
                <w:szCs w:val="48"/>
                <w:lang w:val="nl-BE"/>
              </w:rPr>
            </w:pPr>
          </w:p>
        </w:tc>
      </w:tr>
      <w:tr w:rsidR="00CB1A1D" w14:paraId="69624935" w14:textId="77777777" w:rsidTr="00CB1A1D">
        <w:tc>
          <w:tcPr>
            <w:tcW w:w="3591" w:type="dxa"/>
          </w:tcPr>
          <w:p w14:paraId="37EE16A5"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43E7827F"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238611B6" w14:textId="77777777" w:rsidR="00CB1A1D" w:rsidRDefault="00CB1A1D" w:rsidP="00CB1A1D">
            <w:pPr>
              <w:tabs>
                <w:tab w:val="left" w:leader="dot" w:pos="4536"/>
              </w:tabs>
              <w:spacing w:after="160" w:line="259" w:lineRule="auto"/>
              <w:jc w:val="center"/>
              <w:rPr>
                <w:b/>
                <w:noProof/>
                <w:sz w:val="48"/>
                <w:szCs w:val="48"/>
                <w:lang w:val="nl-BE"/>
              </w:rPr>
            </w:pPr>
          </w:p>
        </w:tc>
      </w:tr>
      <w:tr w:rsidR="00CB1A1D" w14:paraId="7C448523" w14:textId="77777777" w:rsidTr="00CB1A1D">
        <w:tc>
          <w:tcPr>
            <w:tcW w:w="3591" w:type="dxa"/>
          </w:tcPr>
          <w:p w14:paraId="7A9F6B24"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50DE2BB4"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763F7A52" w14:textId="77777777" w:rsidR="00CB1A1D" w:rsidRDefault="00CB1A1D" w:rsidP="00CB1A1D">
            <w:pPr>
              <w:tabs>
                <w:tab w:val="left" w:leader="dot" w:pos="4536"/>
              </w:tabs>
              <w:spacing w:after="160" w:line="259" w:lineRule="auto"/>
              <w:jc w:val="center"/>
              <w:rPr>
                <w:b/>
                <w:noProof/>
                <w:sz w:val="48"/>
                <w:szCs w:val="48"/>
                <w:lang w:val="nl-BE"/>
              </w:rPr>
            </w:pPr>
          </w:p>
        </w:tc>
      </w:tr>
      <w:tr w:rsidR="00CB1A1D" w14:paraId="0D1C2DB1" w14:textId="77777777" w:rsidTr="00CB1A1D">
        <w:tc>
          <w:tcPr>
            <w:tcW w:w="3591" w:type="dxa"/>
          </w:tcPr>
          <w:p w14:paraId="6BB4788A"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05812479"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4660DD72" w14:textId="77777777" w:rsidR="00CB1A1D" w:rsidRDefault="00CB1A1D" w:rsidP="00CB1A1D">
            <w:pPr>
              <w:tabs>
                <w:tab w:val="left" w:leader="dot" w:pos="4536"/>
              </w:tabs>
              <w:spacing w:after="160" w:line="259" w:lineRule="auto"/>
              <w:jc w:val="center"/>
              <w:rPr>
                <w:b/>
                <w:noProof/>
                <w:sz w:val="48"/>
                <w:szCs w:val="48"/>
                <w:lang w:val="nl-BE"/>
              </w:rPr>
            </w:pPr>
          </w:p>
        </w:tc>
      </w:tr>
      <w:tr w:rsidR="00CB1A1D" w14:paraId="4909C3CF" w14:textId="77777777" w:rsidTr="00CB1A1D">
        <w:tc>
          <w:tcPr>
            <w:tcW w:w="3591" w:type="dxa"/>
          </w:tcPr>
          <w:p w14:paraId="0D119986"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773B6253"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3C37F048" w14:textId="77777777" w:rsidR="00CB1A1D" w:rsidRDefault="00CB1A1D" w:rsidP="00CB1A1D">
            <w:pPr>
              <w:tabs>
                <w:tab w:val="left" w:leader="dot" w:pos="4536"/>
              </w:tabs>
              <w:spacing w:after="160" w:line="259" w:lineRule="auto"/>
              <w:jc w:val="center"/>
              <w:rPr>
                <w:b/>
                <w:noProof/>
                <w:sz w:val="48"/>
                <w:szCs w:val="48"/>
                <w:lang w:val="nl-BE"/>
              </w:rPr>
            </w:pPr>
          </w:p>
        </w:tc>
      </w:tr>
      <w:tr w:rsidR="00CB1A1D" w14:paraId="0550432F" w14:textId="77777777" w:rsidTr="00CB1A1D">
        <w:tc>
          <w:tcPr>
            <w:tcW w:w="3591" w:type="dxa"/>
          </w:tcPr>
          <w:p w14:paraId="16A9CB3F"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0AE6EAB6"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57C6EBC8" w14:textId="77777777" w:rsidR="00CB1A1D" w:rsidRDefault="00CB1A1D" w:rsidP="00CB1A1D">
            <w:pPr>
              <w:tabs>
                <w:tab w:val="left" w:leader="dot" w:pos="4536"/>
              </w:tabs>
              <w:spacing w:after="160" w:line="259" w:lineRule="auto"/>
              <w:jc w:val="center"/>
              <w:rPr>
                <w:b/>
                <w:noProof/>
                <w:sz w:val="48"/>
                <w:szCs w:val="48"/>
                <w:lang w:val="nl-BE"/>
              </w:rPr>
            </w:pPr>
          </w:p>
        </w:tc>
      </w:tr>
      <w:tr w:rsidR="00CB1A1D" w14:paraId="2E603B56" w14:textId="77777777" w:rsidTr="00CB1A1D">
        <w:tc>
          <w:tcPr>
            <w:tcW w:w="3591" w:type="dxa"/>
          </w:tcPr>
          <w:p w14:paraId="732E0849"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4800CAC9"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61705B02" w14:textId="77777777" w:rsidR="00CB1A1D" w:rsidRDefault="00CB1A1D" w:rsidP="00CB1A1D">
            <w:pPr>
              <w:tabs>
                <w:tab w:val="left" w:leader="dot" w:pos="4536"/>
              </w:tabs>
              <w:spacing w:after="160" w:line="259" w:lineRule="auto"/>
              <w:jc w:val="center"/>
              <w:rPr>
                <w:b/>
                <w:noProof/>
                <w:sz w:val="48"/>
                <w:szCs w:val="48"/>
                <w:lang w:val="nl-BE"/>
              </w:rPr>
            </w:pPr>
          </w:p>
        </w:tc>
      </w:tr>
      <w:tr w:rsidR="00CB1A1D" w14:paraId="436E287D" w14:textId="77777777" w:rsidTr="00CB1A1D">
        <w:tc>
          <w:tcPr>
            <w:tcW w:w="3591" w:type="dxa"/>
          </w:tcPr>
          <w:p w14:paraId="3CD12364"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3E47824E"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585EAF0B" w14:textId="77777777" w:rsidR="00CB1A1D" w:rsidRDefault="00CB1A1D" w:rsidP="00CB1A1D">
            <w:pPr>
              <w:tabs>
                <w:tab w:val="left" w:leader="dot" w:pos="4536"/>
              </w:tabs>
              <w:spacing w:after="160" w:line="259" w:lineRule="auto"/>
              <w:jc w:val="center"/>
              <w:rPr>
                <w:b/>
                <w:noProof/>
                <w:sz w:val="48"/>
                <w:szCs w:val="48"/>
                <w:lang w:val="nl-BE"/>
              </w:rPr>
            </w:pPr>
          </w:p>
        </w:tc>
      </w:tr>
      <w:tr w:rsidR="00CB1A1D" w14:paraId="481EAACA" w14:textId="77777777" w:rsidTr="00CB1A1D">
        <w:tc>
          <w:tcPr>
            <w:tcW w:w="3591" w:type="dxa"/>
          </w:tcPr>
          <w:p w14:paraId="74142809"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4450DF4D"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6D935487" w14:textId="77777777" w:rsidR="00CB1A1D" w:rsidRDefault="00CB1A1D" w:rsidP="00CB1A1D">
            <w:pPr>
              <w:tabs>
                <w:tab w:val="left" w:leader="dot" w:pos="4536"/>
              </w:tabs>
              <w:spacing w:after="160" w:line="259" w:lineRule="auto"/>
              <w:jc w:val="center"/>
              <w:rPr>
                <w:b/>
                <w:noProof/>
                <w:sz w:val="48"/>
                <w:szCs w:val="48"/>
                <w:lang w:val="nl-BE"/>
              </w:rPr>
            </w:pPr>
          </w:p>
        </w:tc>
      </w:tr>
      <w:tr w:rsidR="00CB1A1D" w14:paraId="44D3BEE0" w14:textId="77777777" w:rsidTr="00CB1A1D">
        <w:tc>
          <w:tcPr>
            <w:tcW w:w="3591" w:type="dxa"/>
          </w:tcPr>
          <w:p w14:paraId="5B8AE903"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7B1A0BED" w14:textId="77777777" w:rsidR="00CB1A1D" w:rsidRDefault="00CB1A1D" w:rsidP="00CB1A1D">
            <w:pPr>
              <w:tabs>
                <w:tab w:val="left" w:leader="dot" w:pos="4536"/>
              </w:tabs>
              <w:spacing w:after="160" w:line="259" w:lineRule="auto"/>
              <w:jc w:val="center"/>
              <w:rPr>
                <w:b/>
                <w:noProof/>
                <w:sz w:val="48"/>
                <w:szCs w:val="48"/>
                <w:lang w:val="nl-BE"/>
              </w:rPr>
            </w:pPr>
          </w:p>
        </w:tc>
        <w:tc>
          <w:tcPr>
            <w:tcW w:w="3591" w:type="dxa"/>
          </w:tcPr>
          <w:p w14:paraId="31487C42" w14:textId="77777777" w:rsidR="00CB1A1D" w:rsidRDefault="00CB1A1D" w:rsidP="00CB1A1D">
            <w:pPr>
              <w:tabs>
                <w:tab w:val="left" w:leader="dot" w:pos="4536"/>
              </w:tabs>
              <w:spacing w:after="160" w:line="259" w:lineRule="auto"/>
              <w:jc w:val="center"/>
              <w:rPr>
                <w:b/>
                <w:noProof/>
                <w:sz w:val="48"/>
                <w:szCs w:val="48"/>
                <w:lang w:val="nl-BE"/>
              </w:rPr>
            </w:pPr>
          </w:p>
        </w:tc>
      </w:tr>
    </w:tbl>
    <w:p w14:paraId="3F21809C" w14:textId="77777777" w:rsidR="00BC3967" w:rsidRPr="00EF0F67" w:rsidRDefault="00BC3967" w:rsidP="005136C5">
      <w:pPr>
        <w:rPr>
          <w:lang w:val="en-US"/>
        </w:rPr>
      </w:pPr>
    </w:p>
    <w:sectPr w:rsidR="00BC3967" w:rsidRPr="00EF0F67" w:rsidSect="00F15A40">
      <w:footerReference w:type="default" r:id="rId12"/>
      <w:headerReference w:type="first" r:id="rId13"/>
      <w:pgSz w:w="11906" w:h="16838"/>
      <w:pgMar w:top="1026" w:right="1021" w:bottom="2268" w:left="2268" w:header="1701"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74667" w14:textId="77777777" w:rsidR="000C6CE8" w:rsidRDefault="000C6CE8" w:rsidP="00AE176E">
      <w:r>
        <w:separator/>
      </w:r>
    </w:p>
  </w:endnote>
  <w:endnote w:type="continuationSeparator" w:id="0">
    <w:p w14:paraId="652D8379" w14:textId="77777777" w:rsidR="000C6CE8" w:rsidRDefault="000C6CE8" w:rsidP="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4033" w14:textId="761C3368" w:rsidR="000C6CE8" w:rsidRPr="00C5234B" w:rsidRDefault="000C6CE8" w:rsidP="00DB7554">
    <w:pPr>
      <w:pStyle w:val="Voettekst"/>
      <w:jc w:val="right"/>
      <w:rPr>
        <w:sz w:val="16"/>
        <w:szCs w:val="16"/>
      </w:rPr>
    </w:pPr>
    <w:r>
      <w:rPr>
        <w:noProof/>
        <w:lang w:val="nl-BE"/>
      </w:rPr>
      <w:drawing>
        <wp:anchor distT="0" distB="0" distL="114300" distR="114300" simplePos="0" relativeHeight="251678719" behindDoc="0" locked="0" layoutInCell="1" allowOverlap="1" wp14:anchorId="3316EE63" wp14:editId="11C41912">
          <wp:simplePos x="0" y="0"/>
          <wp:positionH relativeFrom="page">
            <wp:posOffset>0</wp:posOffset>
          </wp:positionH>
          <wp:positionV relativeFrom="page">
            <wp:posOffset>9660255</wp:posOffset>
          </wp:positionV>
          <wp:extent cx="2275200" cy="9936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234B">
      <w:rPr>
        <w:sz w:val="16"/>
        <w:szCs w:val="16"/>
      </w:rPr>
      <w:fldChar w:fldCharType="begin"/>
    </w:r>
    <w:r w:rsidRPr="00C5234B">
      <w:rPr>
        <w:sz w:val="16"/>
        <w:szCs w:val="16"/>
      </w:rPr>
      <w:instrText>PAGE   \* MERGEFORMAT</w:instrText>
    </w:r>
    <w:r w:rsidRPr="00C5234B">
      <w:rPr>
        <w:sz w:val="16"/>
        <w:szCs w:val="16"/>
      </w:rPr>
      <w:fldChar w:fldCharType="separate"/>
    </w:r>
    <w:r w:rsidR="00264137">
      <w:rPr>
        <w:noProof/>
        <w:sz w:val="16"/>
        <w:szCs w:val="16"/>
      </w:rPr>
      <w:t>2</w:t>
    </w:r>
    <w:r w:rsidRPr="00C5234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7C2B3" w14:textId="77777777" w:rsidR="000C6CE8" w:rsidRDefault="000C6CE8" w:rsidP="00AE176E">
      <w:r>
        <w:separator/>
      </w:r>
    </w:p>
  </w:footnote>
  <w:footnote w:type="continuationSeparator" w:id="0">
    <w:p w14:paraId="6ED6BF04" w14:textId="77777777" w:rsidR="000C6CE8" w:rsidRDefault="000C6CE8" w:rsidP="00A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D5EE0" w14:textId="77777777" w:rsidR="000C6CE8" w:rsidRDefault="000C6CE8">
    <w:pPr>
      <w:pStyle w:val="Koptekst"/>
    </w:pPr>
    <w:r>
      <w:rPr>
        <w:noProof/>
        <w:lang w:val="nl-BE"/>
      </w:rPr>
      <w:drawing>
        <wp:anchor distT="0" distB="0" distL="114300" distR="114300" simplePos="0" relativeHeight="251676671" behindDoc="0" locked="0" layoutInCell="1" allowOverlap="1" wp14:anchorId="2B02777F" wp14:editId="18AF0035">
          <wp:simplePos x="0" y="0"/>
          <wp:positionH relativeFrom="page">
            <wp:posOffset>0</wp:posOffset>
          </wp:positionH>
          <wp:positionV relativeFrom="page">
            <wp:posOffset>0</wp:posOffset>
          </wp:positionV>
          <wp:extent cx="3510000" cy="1432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BE"/>
      </w:rPr>
      <w:drawing>
        <wp:anchor distT="0" distB="0" distL="114300" distR="114300" simplePos="0" relativeHeight="251677695" behindDoc="0" locked="0" layoutInCell="1" allowOverlap="1" wp14:anchorId="0CA7A628" wp14:editId="169E0927">
          <wp:simplePos x="0" y="0"/>
          <wp:positionH relativeFrom="page">
            <wp:posOffset>0</wp:posOffset>
          </wp:positionH>
          <wp:positionV relativeFrom="page">
            <wp:posOffset>5267325</wp:posOffset>
          </wp:positionV>
          <wp:extent cx="8035200" cy="5389200"/>
          <wp:effectExtent l="0" t="0" r="4445" b="25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52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379BD"/>
    <w:multiLevelType w:val="hybridMultilevel"/>
    <w:tmpl w:val="43EADDDC"/>
    <w:lvl w:ilvl="0" w:tplc="0062213E">
      <w:start w:val="1"/>
      <w:numFmt w:val="bullet"/>
      <w:pStyle w:val="UZopsommingchecklis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67"/>
    <w:rsid w:val="00025844"/>
    <w:rsid w:val="0003747C"/>
    <w:rsid w:val="00082B01"/>
    <w:rsid w:val="00097257"/>
    <w:rsid w:val="000A66E6"/>
    <w:rsid w:val="000B0FCE"/>
    <w:rsid w:val="000C6CE8"/>
    <w:rsid w:val="000F3C51"/>
    <w:rsid w:val="00141AB8"/>
    <w:rsid w:val="00201459"/>
    <w:rsid w:val="002535FB"/>
    <w:rsid w:val="002553F4"/>
    <w:rsid w:val="00264137"/>
    <w:rsid w:val="00266BEF"/>
    <w:rsid w:val="0038384D"/>
    <w:rsid w:val="004009C4"/>
    <w:rsid w:val="005136C5"/>
    <w:rsid w:val="0052062B"/>
    <w:rsid w:val="005D0BE5"/>
    <w:rsid w:val="00683D0A"/>
    <w:rsid w:val="006A46F6"/>
    <w:rsid w:val="007A695B"/>
    <w:rsid w:val="008333C5"/>
    <w:rsid w:val="008E3773"/>
    <w:rsid w:val="00900203"/>
    <w:rsid w:val="00913527"/>
    <w:rsid w:val="00921E1F"/>
    <w:rsid w:val="00996861"/>
    <w:rsid w:val="009D146B"/>
    <w:rsid w:val="00A16519"/>
    <w:rsid w:val="00A534F3"/>
    <w:rsid w:val="00AC6083"/>
    <w:rsid w:val="00AE176E"/>
    <w:rsid w:val="00AF7DDC"/>
    <w:rsid w:val="00B02226"/>
    <w:rsid w:val="00B13D70"/>
    <w:rsid w:val="00B210FE"/>
    <w:rsid w:val="00BA2A8F"/>
    <w:rsid w:val="00BC3967"/>
    <w:rsid w:val="00C427F1"/>
    <w:rsid w:val="00C5234B"/>
    <w:rsid w:val="00C56181"/>
    <w:rsid w:val="00C5637B"/>
    <w:rsid w:val="00CB1A1D"/>
    <w:rsid w:val="00CE7415"/>
    <w:rsid w:val="00D3382C"/>
    <w:rsid w:val="00D4120B"/>
    <w:rsid w:val="00D53168"/>
    <w:rsid w:val="00DB7554"/>
    <w:rsid w:val="00EF0F67"/>
    <w:rsid w:val="00F15A40"/>
    <w:rsid w:val="00F15D0D"/>
    <w:rsid w:val="00F2321D"/>
    <w:rsid w:val="00F267E2"/>
    <w:rsid w:val="00F40036"/>
    <w:rsid w:val="00FD44EE"/>
    <w:rsid w:val="00FE18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F07F1B"/>
  <w15:chartTrackingRefBased/>
  <w15:docId w15:val="{7141498F-4C9A-4633-BDE3-3C8D1FD7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176E"/>
    <w:pPr>
      <w:spacing w:after="0" w:line="269" w:lineRule="auto"/>
    </w:pPr>
    <w:rPr>
      <w:rFonts w:ascii="Arial" w:hAnsi="Arial" w:cs="Times New Roman"/>
      <w:sz w:val="20"/>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Standaard"/>
    <w:link w:val="UZInfotitelChar"/>
    <w:qFormat/>
    <w:rsid w:val="000F3C51"/>
    <w:pPr>
      <w:framePr w:hSpace="142" w:wrap="around" w:vAnchor="page" w:hAnchor="margin" w:y="954"/>
      <w:spacing w:line="312" w:lineRule="auto"/>
    </w:pPr>
    <w:rPr>
      <w:b/>
      <w:color w:val="1E64C8"/>
      <w:sz w:val="17"/>
      <w:szCs w:val="17"/>
      <w:lang w:val="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ind w:left="720"/>
      <w:contextualSpacing/>
    </w:pPr>
  </w:style>
  <w:style w:type="paragraph" w:customStyle="1" w:styleId="UZTabeltekst">
    <w:name w:val="UZ_Tabeltekst"/>
    <w:basedOn w:val="Standaard"/>
    <w:link w:val="UZTabeltekstChar"/>
    <w:qFormat/>
    <w:rsid w:val="000F3C51"/>
    <w:pPr>
      <w:contextualSpacing/>
    </w:pPr>
    <w:rPr>
      <w:lang w:val="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Char"/>
    <w:link w:val="UZVoetnoot"/>
    <w:rsid w:val="00D4120B"/>
    <w:rPr>
      <w:rFonts w:ascii="Arial" w:eastAsiaTheme="minorHAnsi" w:hAnsi="Arial"/>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pPr>
  </w:style>
  <w:style w:type="character" w:customStyle="1" w:styleId="KoptekstChar">
    <w:name w:val="Koptekst Char"/>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Standaard"/>
    <w:link w:val="KITOSAdresChar"/>
    <w:qFormat/>
    <w:rsid w:val="00BC3967"/>
    <w:rPr>
      <w:lang w:val="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2226"/>
    <w:rPr>
      <w:rFonts w:ascii="Segoe UI" w:hAnsi="Segoe UI" w:cs="Segoe UI"/>
      <w:sz w:val="18"/>
      <w:szCs w:val="18"/>
      <w:lang w:val="fr-FR" w:eastAsia="nl-BE"/>
    </w:rPr>
  </w:style>
  <w:style w:type="character" w:styleId="Hyperlink">
    <w:name w:val="Hyperlink"/>
    <w:basedOn w:val="Standaardalinea-lettertype"/>
    <w:uiPriority w:val="99"/>
    <w:unhideWhenUsed/>
    <w:rsid w:val="00FE1850"/>
    <w:rPr>
      <w:color w:val="0563C1" w:themeColor="hyperlink"/>
      <w:u w:val="single"/>
    </w:rPr>
  </w:style>
  <w:style w:type="table" w:styleId="Tabelraster">
    <w:name w:val="Table Grid"/>
    <w:basedOn w:val="Standaardtabel"/>
    <w:uiPriority w:val="39"/>
    <w:rsid w:val="00CB1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158589">
      <w:bodyDiv w:val="1"/>
      <w:marLeft w:val="0"/>
      <w:marRight w:val="0"/>
      <w:marTop w:val="0"/>
      <w:marBottom w:val="0"/>
      <w:divBdr>
        <w:top w:val="none" w:sz="0" w:space="0" w:color="auto"/>
        <w:left w:val="none" w:sz="0" w:space="0" w:color="auto"/>
        <w:bottom w:val="none" w:sz="0" w:space="0" w:color="auto"/>
        <w:right w:val="none" w:sz="0" w:space="0" w:color="auto"/>
      </w:divBdr>
      <w:divsChild>
        <w:div w:id="298725772">
          <w:marLeft w:val="0"/>
          <w:marRight w:val="0"/>
          <w:marTop w:val="0"/>
          <w:marBottom w:val="0"/>
          <w:divBdr>
            <w:top w:val="none" w:sz="0" w:space="0" w:color="auto"/>
            <w:left w:val="none" w:sz="0" w:space="0" w:color="auto"/>
            <w:bottom w:val="none" w:sz="0" w:space="0" w:color="auto"/>
            <w:right w:val="none" w:sz="0" w:space="0" w:color="auto"/>
          </w:divBdr>
        </w:div>
        <w:div w:id="1696730008">
          <w:marLeft w:val="0"/>
          <w:marRight w:val="0"/>
          <w:marTop w:val="0"/>
          <w:marBottom w:val="0"/>
          <w:divBdr>
            <w:top w:val="none" w:sz="0" w:space="0" w:color="auto"/>
            <w:left w:val="none" w:sz="0" w:space="0" w:color="auto"/>
            <w:bottom w:val="none" w:sz="0" w:space="0" w:color="auto"/>
            <w:right w:val="none" w:sz="0" w:space="0" w:color="auto"/>
          </w:divBdr>
        </w:div>
      </w:divsChild>
    </w:div>
    <w:div w:id="1695032251">
      <w:bodyDiv w:val="1"/>
      <w:marLeft w:val="0"/>
      <w:marRight w:val="0"/>
      <w:marTop w:val="0"/>
      <w:marBottom w:val="0"/>
      <w:divBdr>
        <w:top w:val="none" w:sz="0" w:space="0" w:color="auto"/>
        <w:left w:val="none" w:sz="0" w:space="0" w:color="auto"/>
        <w:bottom w:val="none" w:sz="0" w:space="0" w:color="auto"/>
        <w:right w:val="none" w:sz="0" w:space="0" w:color="auto"/>
      </w:divBdr>
      <w:divsChild>
        <w:div w:id="1274628927">
          <w:marLeft w:val="0"/>
          <w:marRight w:val="0"/>
          <w:marTop w:val="0"/>
          <w:marBottom w:val="0"/>
          <w:divBdr>
            <w:top w:val="none" w:sz="0" w:space="0" w:color="auto"/>
            <w:left w:val="none" w:sz="0" w:space="0" w:color="auto"/>
            <w:bottom w:val="none" w:sz="0" w:space="0" w:color="auto"/>
            <w:right w:val="none" w:sz="0" w:space="0" w:color="auto"/>
          </w:divBdr>
        </w:div>
        <w:div w:id="148080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I:\briefhoofden%20basisschool%20UM\Brieven\Briefpapier_Basisschool_Ursulinen_Mechelenz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4668676663964BB95369DB512B2B3C" ma:contentTypeVersion="" ma:contentTypeDescription="Een nieuw document maken." ma:contentTypeScope="" ma:versionID="c06ce6cd566de43d3f2136429ae0e651">
  <xsd:schema xmlns:xsd="http://www.w3.org/2001/XMLSchema" xmlns:xs="http://www.w3.org/2001/XMLSchema" xmlns:p="http://schemas.microsoft.com/office/2006/metadata/properties" xmlns:ns2="e34ca5d0-8702-4b9d-a720-2f1e50d99030" xmlns:ns3="0a1e0a22-7eaf-4895-aff5-b9cfcfd98d8b" targetNamespace="http://schemas.microsoft.com/office/2006/metadata/properties" ma:root="true" ma:fieldsID="928810fee05b48a0647cc2e00e522a9d" ns2:_="" ns3:_="">
    <xsd:import namespace="e34ca5d0-8702-4b9d-a720-2f1e50d99030"/>
    <xsd:import namespace="0a1e0a22-7eaf-4895-aff5-b9cfcfd98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ca5d0-8702-4b9d-a720-2f1e50d99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1e0a22-7eaf-4895-aff5-b9cfcfd98d8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5F653-15D7-405A-85A8-BAB9E8DC6F68}">
  <ds:schemaRefs>
    <ds:schemaRef ds:uri="http://schemas.microsoft.com/office/2006/metadata/properties"/>
    <ds:schemaRef ds:uri="0a1e0a22-7eaf-4895-aff5-b9cfcfd98d8b"/>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34ca5d0-8702-4b9d-a720-2f1e50d99030"/>
    <ds:schemaRef ds:uri="http://purl.org/dc/elements/1.1/"/>
  </ds:schemaRefs>
</ds:datastoreItem>
</file>

<file path=customXml/itemProps2.xml><?xml version="1.0" encoding="utf-8"?>
<ds:datastoreItem xmlns:ds="http://schemas.openxmlformats.org/officeDocument/2006/customXml" ds:itemID="{8199B16E-B487-4BA7-9648-45FBA662BECE}">
  <ds:schemaRefs>
    <ds:schemaRef ds:uri="http://schemas.microsoft.com/sharepoint/v3/contenttype/forms"/>
  </ds:schemaRefs>
</ds:datastoreItem>
</file>

<file path=customXml/itemProps3.xml><?xml version="1.0" encoding="utf-8"?>
<ds:datastoreItem xmlns:ds="http://schemas.openxmlformats.org/officeDocument/2006/customXml" ds:itemID="{FE9F0625-09AD-4E6E-8408-BB99DFEBB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ca5d0-8702-4b9d-a720-2f1e50d99030"/>
    <ds:schemaRef ds:uri="0a1e0a22-7eaf-4895-aff5-b9cfcfd98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6B92A-A588-46CC-B04D-7DFA7524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Briefpapier_Basisschool_Ursulinen_Mechelenzw</Template>
  <TotalTime>72</TotalTime>
  <Pages>2</Pages>
  <Words>347</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Ursulinen Mechelen</dc:creator>
  <cp:keywords/>
  <dc:description/>
  <cp:lastModifiedBy>Lieselotte Zwaan | Basisschool Ursulinen Mechelen</cp:lastModifiedBy>
  <cp:revision>3</cp:revision>
  <cp:lastPrinted>2021-10-15T10:54:00Z</cp:lastPrinted>
  <dcterms:created xsi:type="dcterms:W3CDTF">2021-10-15T10:11:00Z</dcterms:created>
  <dcterms:modified xsi:type="dcterms:W3CDTF">2021-10-15T14:31:00Z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0x010100414668676663964BB95369DB512B2B3C</vt:lpwstr>
  </property>
</Properties>
</file>